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382" w:rsidRPr="00C84382" w:rsidRDefault="00C84382" w:rsidP="00C84382">
      <w:pPr>
        <w:spacing w:after="0" w:line="240" w:lineRule="auto"/>
        <w:rPr>
          <w:rFonts w:ascii="Times New Roman" w:eastAsia="EB Garamond" w:hAnsi="Times New Roman" w:cs="Times New Roman"/>
          <w:b/>
          <w:color w:val="000000" w:themeColor="text1"/>
          <w:sz w:val="24"/>
          <w:szCs w:val="24"/>
          <w:highlight w:val="white"/>
        </w:rPr>
      </w:pPr>
      <w:bookmarkStart w:id="0" w:name="_Toc57118433"/>
      <w:r w:rsidRPr="00C84382">
        <w:rPr>
          <w:rFonts w:ascii="Times New Roman" w:eastAsia="EB Garamond" w:hAnsi="Times New Roman" w:cs="Times New Roman"/>
          <w:b/>
          <w:color w:val="000000" w:themeColor="text1"/>
          <w:sz w:val="24"/>
          <w:szCs w:val="24"/>
          <w:highlight w:val="white"/>
        </w:rPr>
        <w:t>Periodic Prayer (I): Mercury</w:t>
      </w:r>
      <w:bookmarkEnd w:id="0"/>
    </w:p>
    <w:p w:rsidR="00C84382" w:rsidRPr="00C84382" w:rsidRDefault="00C84382" w:rsidP="00C84382">
      <w:pPr>
        <w:spacing w:after="0" w:line="240" w:lineRule="auto"/>
        <w:rPr>
          <w:rFonts w:ascii="Times New Roman" w:eastAsia="EB Garamond" w:hAnsi="Times New Roman" w:cs="Times New Roman"/>
          <w:color w:val="000000" w:themeColor="text1"/>
          <w:sz w:val="24"/>
          <w:szCs w:val="24"/>
          <w:highlight w:val="white"/>
        </w:rPr>
      </w:pPr>
    </w:p>
    <w:p w:rsidR="00C84382" w:rsidRPr="00C84382" w:rsidRDefault="00C84382" w:rsidP="00C84382">
      <w:pPr>
        <w:spacing w:after="0" w:line="240" w:lineRule="auto"/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</w:pPr>
      <w:r w:rsidRPr="00C84382">
        <w:rPr>
          <w:rFonts w:ascii="Times New Roman" w:eastAsia="EB Garamond" w:hAnsi="Times New Roman" w:cs="Times New Roman"/>
          <w:color w:val="000000" w:themeColor="text1"/>
          <w:sz w:val="24"/>
          <w:szCs w:val="24"/>
          <w:highlight w:val="white"/>
        </w:rPr>
        <w:t>Mockery:</w:t>
      </w:r>
      <w:r w:rsidRPr="00C84382">
        <w:rPr>
          <w:rFonts w:ascii="Times New Roman" w:eastAsia="EB Garamond" w:hAnsi="Times New Roman" w:cs="Times New Roman"/>
          <w:color w:val="000000" w:themeColor="text1"/>
          <w:sz w:val="24"/>
          <w:szCs w:val="24"/>
          <w:highlight w:val="white"/>
        </w:rPr>
        <w:br/>
        <w:t>mirroring arc</w:t>
      </w:r>
    </w:p>
    <w:p w:rsidR="00C84382" w:rsidRPr="00C84382" w:rsidRDefault="00C84382" w:rsidP="00C84382">
      <w:pPr>
        <w:shd w:val="clear" w:color="auto" w:fill="FFFFFF"/>
        <w:spacing w:after="0" w:line="240" w:lineRule="auto"/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</w:pPr>
      <w:r w:rsidRPr="00C84382">
        <w:rPr>
          <w:rFonts w:ascii="Times New Roman" w:eastAsia="EB Garamond" w:hAnsi="Times New Roman" w:cs="Times New Roman"/>
          <w:color w:val="000000" w:themeColor="text1"/>
          <w:sz w:val="24"/>
          <w:szCs w:val="24"/>
          <w:highlight w:val="white"/>
        </w:rPr>
        <w:t> </w:t>
      </w:r>
    </w:p>
    <w:p w:rsidR="00C84382" w:rsidRPr="00C84382" w:rsidRDefault="00C84382" w:rsidP="00C84382">
      <w:pPr>
        <w:shd w:val="clear" w:color="auto" w:fill="FFFFFF"/>
        <w:spacing w:after="0" w:line="240" w:lineRule="auto"/>
        <w:rPr>
          <w:rFonts w:ascii="Times New Roman" w:eastAsia="EB Garamond" w:hAnsi="Times New Roman" w:cs="Times New Roman"/>
          <w:color w:val="000000" w:themeColor="text1"/>
          <w:sz w:val="24"/>
          <w:szCs w:val="24"/>
          <w:highlight w:val="white"/>
        </w:rPr>
      </w:pPr>
      <w:r w:rsidRPr="00C84382">
        <w:rPr>
          <w:rFonts w:ascii="Times New Roman" w:eastAsia="EB Garamond" w:hAnsi="Times New Roman" w:cs="Times New Roman"/>
          <w:color w:val="000000" w:themeColor="text1"/>
          <w:sz w:val="24"/>
          <w:szCs w:val="24"/>
          <w:highlight w:val="white"/>
        </w:rPr>
        <w:t>and descent, fun-</w:t>
      </w:r>
      <w:r w:rsidRPr="00C84382">
        <w:rPr>
          <w:rFonts w:ascii="Times New Roman" w:eastAsia="EB Garamond" w:hAnsi="Times New Roman" w:cs="Times New Roman"/>
          <w:color w:val="000000" w:themeColor="text1"/>
          <w:sz w:val="24"/>
          <w:szCs w:val="24"/>
          <w:highlight w:val="white"/>
        </w:rPr>
        <w:br/>
        <w:t>house of one: you escape, one drop</w:t>
      </w:r>
    </w:p>
    <w:p w:rsidR="00C84382" w:rsidRPr="00C84382" w:rsidRDefault="00C84382" w:rsidP="00C84382">
      <w:pPr>
        <w:shd w:val="clear" w:color="auto" w:fill="FFFFFF"/>
        <w:spacing w:after="0" w:line="240" w:lineRule="auto"/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</w:pPr>
      <w:r w:rsidRPr="00C84382">
        <w:rPr>
          <w:rFonts w:ascii="Times New Roman" w:eastAsia="EB Garamond" w:hAnsi="Times New Roman" w:cs="Times New Roman"/>
          <w:color w:val="000000" w:themeColor="text1"/>
          <w:sz w:val="24"/>
          <w:szCs w:val="24"/>
          <w:highlight w:val="white"/>
        </w:rPr>
        <w:t> </w:t>
      </w:r>
    </w:p>
    <w:p w:rsidR="00C84382" w:rsidRPr="00C84382" w:rsidRDefault="00C84382" w:rsidP="00C84382">
      <w:pPr>
        <w:shd w:val="clear" w:color="auto" w:fill="FFFFFF"/>
        <w:spacing w:after="0" w:line="240" w:lineRule="auto"/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</w:pPr>
      <w:r w:rsidRPr="00C84382">
        <w:rPr>
          <w:rFonts w:ascii="Times New Roman" w:eastAsia="EB Garamond" w:hAnsi="Times New Roman" w:cs="Times New Roman"/>
          <w:color w:val="000000" w:themeColor="text1"/>
          <w:sz w:val="24"/>
          <w:szCs w:val="24"/>
          <w:highlight w:val="white"/>
        </w:rPr>
        <w:t>of outer space: possibility’s Narcissus. Birthed again</w:t>
      </w:r>
    </w:p>
    <w:p w:rsidR="00C84382" w:rsidRPr="00C84382" w:rsidRDefault="00C84382" w:rsidP="00C84382">
      <w:pPr>
        <w:shd w:val="clear" w:color="auto" w:fill="FFFFFF"/>
        <w:spacing w:after="0" w:line="240" w:lineRule="auto"/>
        <w:rPr>
          <w:rFonts w:ascii="Times New Roman" w:eastAsia="EB Garamond" w:hAnsi="Times New Roman" w:cs="Times New Roman"/>
          <w:color w:val="000000" w:themeColor="text1"/>
          <w:sz w:val="24"/>
          <w:szCs w:val="24"/>
          <w:highlight w:val="white"/>
        </w:rPr>
      </w:pPr>
      <w:r w:rsidRPr="00C84382">
        <w:rPr>
          <w:rFonts w:ascii="Times New Roman" w:eastAsia="EB Garamond" w:hAnsi="Times New Roman" w:cs="Times New Roman"/>
          <w:color w:val="000000" w:themeColor="text1"/>
          <w:sz w:val="24"/>
          <w:szCs w:val="24"/>
          <w:highlight w:val="white"/>
        </w:rPr>
        <w:t xml:space="preserve">with a slip through these fingertips’ forceps, flee into a dive </w:t>
      </w:r>
    </w:p>
    <w:p w:rsidR="00C84382" w:rsidRPr="00C84382" w:rsidRDefault="00C84382" w:rsidP="00C84382">
      <w:pPr>
        <w:shd w:val="clear" w:color="auto" w:fill="FFFFFF"/>
        <w:spacing w:after="0" w:line="240" w:lineRule="auto"/>
        <w:rPr>
          <w:rFonts w:ascii="Times New Roman" w:eastAsia="EB Garamond" w:hAnsi="Times New Roman" w:cs="Times New Roman"/>
          <w:color w:val="000000" w:themeColor="text1"/>
          <w:sz w:val="24"/>
          <w:szCs w:val="24"/>
          <w:highlight w:val="white"/>
        </w:rPr>
      </w:pPr>
    </w:p>
    <w:p w:rsidR="00C84382" w:rsidRPr="00C84382" w:rsidRDefault="00C84382" w:rsidP="00C84382">
      <w:pPr>
        <w:shd w:val="clear" w:color="auto" w:fill="FFFFFF"/>
        <w:spacing w:after="0" w:line="240" w:lineRule="auto"/>
        <w:rPr>
          <w:rFonts w:ascii="Times New Roman" w:eastAsia="EB Garamond" w:hAnsi="Times New Roman" w:cs="Times New Roman"/>
          <w:color w:val="000000" w:themeColor="text1"/>
          <w:sz w:val="24"/>
          <w:szCs w:val="24"/>
          <w:highlight w:val="white"/>
        </w:rPr>
      </w:pPr>
      <w:r w:rsidRPr="00C84382">
        <w:rPr>
          <w:rFonts w:ascii="Times New Roman" w:eastAsia="EB Garamond" w:hAnsi="Times New Roman" w:cs="Times New Roman"/>
          <w:color w:val="000000" w:themeColor="text1"/>
          <w:sz w:val="24"/>
          <w:szCs w:val="24"/>
          <w:highlight w:val="white"/>
        </w:rPr>
        <w:t xml:space="preserve">and ricochet to reoccur, a more tremulous maybe. Undersea: </w:t>
      </w:r>
    </w:p>
    <w:p w:rsidR="00C84382" w:rsidRPr="00C84382" w:rsidRDefault="00C84382" w:rsidP="00C84382">
      <w:pPr>
        <w:spacing w:after="0" w:line="240" w:lineRule="auto"/>
        <w:rPr>
          <w:rFonts w:ascii="Times New Roman" w:eastAsia="EB Garamond" w:hAnsi="Times New Roman" w:cs="Times New Roman"/>
          <w:color w:val="000000" w:themeColor="text1"/>
          <w:sz w:val="24"/>
          <w:szCs w:val="24"/>
          <w:highlight w:val="white"/>
        </w:rPr>
      </w:pPr>
      <w:r w:rsidRPr="00C84382">
        <w:rPr>
          <w:rFonts w:ascii="Times New Roman" w:eastAsia="EB Garamond" w:hAnsi="Times New Roman" w:cs="Times New Roman"/>
          <w:color w:val="000000" w:themeColor="text1"/>
          <w:sz w:val="24"/>
          <w:szCs w:val="24"/>
          <w:highlight w:val="white"/>
        </w:rPr>
        <w:t>shirk identity, its tentacle-clutch. Let intent, dark as dye, furl away.</w:t>
      </w:r>
    </w:p>
    <w:p w:rsidR="00782276" w:rsidRPr="00C84382" w:rsidRDefault="00C84382">
      <w:pPr>
        <w:rPr>
          <w:rFonts w:ascii="Times New Roman" w:hAnsi="Times New Roman" w:cs="Times New Roman"/>
          <w:sz w:val="24"/>
          <w:szCs w:val="24"/>
        </w:rPr>
      </w:pPr>
    </w:p>
    <w:p w:rsidR="00C84382" w:rsidRDefault="00C843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84382" w:rsidRPr="00C84382" w:rsidRDefault="00C84382">
      <w:pPr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</w:pPr>
      <w:r w:rsidRPr="00C84382">
        <w:rPr>
          <w:rFonts w:ascii="Times New Roman" w:hAnsi="Times New Roman" w:cs="Times New Roman"/>
          <w:b/>
          <w:color w:val="2A2A2A"/>
          <w:sz w:val="24"/>
          <w:szCs w:val="24"/>
          <w:shd w:val="clear" w:color="auto" w:fill="FFFFFF"/>
        </w:rPr>
        <w:lastRenderedPageBreak/>
        <w:t>Own</w:t>
      </w:r>
      <w:r w:rsidRPr="00C84382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br/>
        <w:t> </w:t>
      </w:r>
      <w:r w:rsidRPr="00C84382">
        <w:rPr>
          <w:rFonts w:ascii="Times New Roman" w:hAnsi="Times New Roman" w:cs="Times New Roman"/>
          <w:color w:val="2A2A2A"/>
          <w:sz w:val="24"/>
          <w:szCs w:val="24"/>
        </w:rPr>
        <w:br/>
      </w:r>
      <w:r w:rsidRPr="00C84382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Sure, I’ll be That.</w:t>
      </w:r>
      <w:r w:rsidRPr="00C84382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br/>
        <w:t>Be the cast shadow</w:t>
      </w:r>
      <w:r w:rsidRPr="00C84382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br/>
        <w:t>of all you’ve imagined. I do</w:t>
      </w:r>
      <w:r w:rsidRPr="00C84382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br/>
        <w:t> </w:t>
      </w:r>
      <w:r w:rsidRPr="00C84382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br/>
        <w:t>to that tune: do</w:t>
      </w:r>
      <w:r w:rsidRPr="00C84382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br/>
        <w:t>backwards, and stilettoed,</w:t>
      </w:r>
      <w:r w:rsidRPr="00C84382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br/>
        <w:t>limbs tied. Yes:</w:t>
      </w:r>
      <w:r w:rsidRPr="00C84382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br/>
        <w:t> </w:t>
      </w:r>
      <w:r w:rsidRPr="00C84382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br/>
        <w:t>I be pet, be so starvably</w:t>
      </w:r>
      <w:r w:rsidRPr="00C84382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br/>
        <w:t>ravenous. Babysit. Dessert                                                                                      </w:t>
      </w:r>
      <w:r w:rsidRPr="00C84382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br/>
        <w:t>for the sated, no appetite,</w:t>
      </w:r>
      <w:r w:rsidRPr="00C84382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br/>
        <w:t> </w:t>
      </w:r>
      <w:r w:rsidRPr="00C84382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br/>
        <w:t>I takes it. Saintly: so lash I</w:t>
      </w:r>
      <w:r w:rsidRPr="00C84382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br/>
        <w:t>to stakes of your choice. I’s de-</w:t>
      </w:r>
      <w:r w:rsidRPr="00C84382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br/>
        <w:t>capitatable, twice. Crackle-dry,</w:t>
      </w:r>
      <w:r w:rsidRPr="00C84382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br/>
        <w:t> </w:t>
      </w:r>
      <w:r w:rsidRPr="00C84382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br/>
        <w:t>arson away. Dismember every limb</w:t>
      </w:r>
      <w:r w:rsidRPr="00C84382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br/>
        <w:t>of such arachnidity. Only heed</w:t>
      </w:r>
      <w:r w:rsidRPr="00C84382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br/>
        <w:t>intoxication’s own condition,</w:t>
      </w:r>
      <w:r w:rsidRPr="00C84382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br/>
        <w:t> </w:t>
      </w:r>
      <w:r w:rsidRPr="00C84382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br/>
        <w:t>dilution. Like oxygen, a</w:t>
      </w:r>
      <w:r w:rsidRPr="00C84382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br/>
        <w:t>toxin alone; though you need,</w:t>
      </w:r>
      <w:r w:rsidRPr="00C84382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br/>
        <w:t>don’t inhale unadulterated</w:t>
      </w:r>
      <w:r w:rsidRPr="00C84382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br/>
        <w:t> </w:t>
      </w:r>
      <w:r w:rsidRPr="00C84382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br/>
        <w:t>That, lung</w:t>
      </w:r>
      <w:r w:rsidRPr="00C84382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br/>
        <w:t>That and leave</w:t>
      </w:r>
      <w:r w:rsidRPr="00C84382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br/>
        <w:t>I alone.</w:t>
      </w:r>
    </w:p>
    <w:p w:rsidR="00C84382" w:rsidRDefault="00C84382">
      <w:pPr>
        <w:rPr>
          <w:rFonts w:ascii="Times New Roman" w:eastAsia="EB Garamond" w:hAnsi="Times New Roman" w:cs="Times New Roman"/>
          <w:b/>
          <w:color w:val="000000" w:themeColor="text1"/>
          <w:sz w:val="24"/>
          <w:szCs w:val="24"/>
        </w:rPr>
      </w:pPr>
      <w:bookmarkStart w:id="1" w:name="_Toc57118431"/>
      <w:r>
        <w:rPr>
          <w:rFonts w:ascii="Times New Roman" w:eastAsia="EB Garamond" w:hAnsi="Times New Roman" w:cs="Times New Roman"/>
          <w:b/>
          <w:color w:val="000000" w:themeColor="text1"/>
          <w:sz w:val="24"/>
          <w:szCs w:val="24"/>
        </w:rPr>
        <w:br w:type="page"/>
      </w:r>
    </w:p>
    <w:p w:rsidR="00C84382" w:rsidRDefault="00C84382" w:rsidP="00C84382">
      <w:pPr>
        <w:spacing w:after="0" w:line="240" w:lineRule="auto"/>
        <w:rPr>
          <w:rFonts w:ascii="Times New Roman" w:eastAsia="EB Garamond" w:hAnsi="Times New Roman" w:cs="Times New Roman"/>
          <w:b/>
          <w:color w:val="000000" w:themeColor="text1"/>
          <w:sz w:val="24"/>
          <w:szCs w:val="24"/>
        </w:rPr>
      </w:pPr>
      <w:bookmarkStart w:id="2" w:name="_GoBack"/>
      <w:bookmarkEnd w:id="2"/>
    </w:p>
    <w:p w:rsidR="00C84382" w:rsidRPr="00C84382" w:rsidRDefault="00C84382" w:rsidP="00C84382">
      <w:pPr>
        <w:spacing w:after="0" w:line="240" w:lineRule="auto"/>
        <w:rPr>
          <w:rFonts w:ascii="Times New Roman" w:eastAsia="EB Garamond" w:hAnsi="Times New Roman" w:cs="Times New Roman"/>
          <w:b/>
          <w:color w:val="000000" w:themeColor="text1"/>
          <w:sz w:val="24"/>
          <w:szCs w:val="24"/>
        </w:rPr>
      </w:pPr>
      <w:r w:rsidRPr="00C84382">
        <w:rPr>
          <w:rFonts w:ascii="Times New Roman" w:eastAsia="EB Garamond" w:hAnsi="Times New Roman" w:cs="Times New Roman"/>
          <w:b/>
          <w:color w:val="000000" w:themeColor="text1"/>
          <w:sz w:val="24"/>
          <w:szCs w:val="24"/>
        </w:rPr>
        <w:t>Our Mothers’ Hands</w:t>
      </w:r>
      <w:bookmarkEnd w:id="1"/>
    </w:p>
    <w:p w:rsidR="00C84382" w:rsidRPr="00C84382" w:rsidRDefault="00C84382" w:rsidP="00C84382">
      <w:pPr>
        <w:spacing w:after="0" w:line="240" w:lineRule="auto"/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</w:pPr>
    </w:p>
    <w:p w:rsidR="00C84382" w:rsidRPr="00C84382" w:rsidRDefault="00C84382" w:rsidP="00C84382">
      <w:pPr>
        <w:spacing w:after="0" w:line="240" w:lineRule="auto"/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</w:pPr>
      <w:r w:rsidRPr="00C84382"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  <w:t>balanced whole islands</w:t>
      </w:r>
    </w:p>
    <w:p w:rsidR="00C84382" w:rsidRPr="00C84382" w:rsidRDefault="00C84382" w:rsidP="00C84382">
      <w:pPr>
        <w:spacing w:after="0" w:line="240" w:lineRule="auto"/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</w:pPr>
      <w:r w:rsidRPr="00C84382"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  <w:t>of British shillings. Broke</w:t>
      </w:r>
    </w:p>
    <w:p w:rsidR="00C84382" w:rsidRPr="00C84382" w:rsidRDefault="00C84382" w:rsidP="00C84382">
      <w:pPr>
        <w:spacing w:after="0" w:line="240" w:lineRule="auto"/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</w:pPr>
      <w:r w:rsidRPr="00C84382"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  <w:t>chicken necks though yard chicks</w:t>
      </w:r>
    </w:p>
    <w:p w:rsidR="00C84382" w:rsidRPr="00C84382" w:rsidRDefault="00C84382" w:rsidP="00C84382">
      <w:pPr>
        <w:spacing w:after="0" w:line="240" w:lineRule="auto"/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</w:pPr>
    </w:p>
    <w:p w:rsidR="00C84382" w:rsidRPr="00C84382" w:rsidRDefault="00C84382" w:rsidP="00C84382">
      <w:pPr>
        <w:spacing w:after="0" w:line="240" w:lineRule="auto"/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</w:pPr>
      <w:r w:rsidRPr="00C84382"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  <w:t>were nicknamed pets. Executers</w:t>
      </w:r>
    </w:p>
    <w:p w:rsidR="00C84382" w:rsidRPr="00C84382" w:rsidRDefault="00C84382" w:rsidP="00C84382">
      <w:pPr>
        <w:spacing w:after="0" w:line="240" w:lineRule="auto"/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</w:pPr>
      <w:r w:rsidRPr="00C84382"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  <w:t>of all remedy against that dark alphabet</w:t>
      </w:r>
    </w:p>
    <w:p w:rsidR="00C84382" w:rsidRPr="00C84382" w:rsidRDefault="00C84382" w:rsidP="00C84382">
      <w:pPr>
        <w:spacing w:after="0" w:line="240" w:lineRule="auto"/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</w:pPr>
      <w:r w:rsidRPr="00C84382"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  <w:t>swarming irrepressible out of anthills,</w:t>
      </w:r>
    </w:p>
    <w:p w:rsidR="00C84382" w:rsidRPr="00C84382" w:rsidRDefault="00C84382" w:rsidP="00C84382">
      <w:pPr>
        <w:spacing w:after="0" w:line="240" w:lineRule="auto"/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</w:pPr>
    </w:p>
    <w:p w:rsidR="00C84382" w:rsidRPr="00C84382" w:rsidRDefault="00C84382" w:rsidP="00C84382">
      <w:pPr>
        <w:spacing w:after="0" w:line="240" w:lineRule="auto"/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</w:pPr>
      <w:r w:rsidRPr="00C84382"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  <w:t>behind-the-sink cracks. ’62: Independent,</w:t>
      </w:r>
    </w:p>
    <w:p w:rsidR="00C84382" w:rsidRPr="00C84382" w:rsidRDefault="00C84382" w:rsidP="00C84382">
      <w:pPr>
        <w:spacing w:after="0" w:line="240" w:lineRule="auto"/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</w:pPr>
      <w:r w:rsidRPr="00C84382"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  <w:t>engaged, finger extended for the next</w:t>
      </w:r>
    </w:p>
    <w:p w:rsidR="00C84382" w:rsidRPr="00C84382" w:rsidRDefault="00C84382" w:rsidP="00C84382">
      <w:pPr>
        <w:spacing w:after="0" w:line="240" w:lineRule="auto"/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</w:pPr>
      <w:r w:rsidRPr="00C84382"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  <w:t xml:space="preserve">decade’s ring, the colony comes into </w:t>
      </w:r>
    </w:p>
    <w:p w:rsidR="00C84382" w:rsidRPr="00C84382" w:rsidRDefault="00C84382" w:rsidP="00C84382">
      <w:pPr>
        <w:spacing w:after="0" w:line="240" w:lineRule="auto"/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</w:pPr>
    </w:p>
    <w:p w:rsidR="00C84382" w:rsidRPr="00C84382" w:rsidRDefault="00C84382" w:rsidP="00C84382">
      <w:pPr>
        <w:spacing w:after="0" w:line="240" w:lineRule="auto"/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</w:pPr>
      <w:r w:rsidRPr="00C84382"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  <w:t>her overripe own. Over hills scarred  </w:t>
      </w:r>
    </w:p>
    <w:p w:rsidR="00C84382" w:rsidRPr="00C84382" w:rsidRDefault="00C84382" w:rsidP="00C84382">
      <w:pPr>
        <w:spacing w:after="0" w:line="240" w:lineRule="auto"/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</w:pPr>
      <w:r w:rsidRPr="00C84382"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  <w:t xml:space="preserve">as shoulderblades from which plumage </w:t>
      </w:r>
    </w:p>
    <w:p w:rsidR="00C84382" w:rsidRPr="00C84382" w:rsidRDefault="00C84382" w:rsidP="00C84382">
      <w:pPr>
        <w:spacing w:after="0" w:line="240" w:lineRule="auto"/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</w:pPr>
      <w:r w:rsidRPr="00C84382"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  <w:t>once fanned, then to market, wearing out</w:t>
      </w:r>
    </w:p>
    <w:p w:rsidR="00C84382" w:rsidRPr="00C84382" w:rsidRDefault="00C84382" w:rsidP="00C84382">
      <w:pPr>
        <w:spacing w:after="0" w:line="240" w:lineRule="auto"/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</w:pPr>
    </w:p>
    <w:p w:rsidR="00C84382" w:rsidRPr="00C84382" w:rsidRDefault="00C84382" w:rsidP="00C84382">
      <w:pPr>
        <w:spacing w:after="0" w:line="240" w:lineRule="auto"/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</w:pPr>
      <w:r w:rsidRPr="00C84382"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  <w:t xml:space="preserve">and in callused roads, came ones trundling aches, </w:t>
      </w:r>
    </w:p>
    <w:p w:rsidR="00C84382" w:rsidRPr="00C84382" w:rsidRDefault="00C84382" w:rsidP="00C84382">
      <w:pPr>
        <w:spacing w:after="0" w:line="240" w:lineRule="auto"/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</w:pPr>
      <w:r w:rsidRPr="00C84382"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  <w:t>professorial, furrowed: phrenologists of fruit-noggin,</w:t>
      </w:r>
    </w:p>
    <w:p w:rsidR="00C84382" w:rsidRPr="00C84382" w:rsidRDefault="00C84382" w:rsidP="00C84382">
      <w:pPr>
        <w:spacing w:after="0" w:line="240" w:lineRule="auto"/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</w:pPr>
      <w:r w:rsidRPr="00C84382"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  <w:t>connoisseurs of sweet bruise. Sashayed to trace</w:t>
      </w:r>
    </w:p>
    <w:p w:rsidR="00C84382" w:rsidRPr="00C84382" w:rsidRDefault="00C84382" w:rsidP="00C84382">
      <w:pPr>
        <w:spacing w:after="0" w:line="240" w:lineRule="auto"/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</w:pPr>
    </w:p>
    <w:p w:rsidR="00C84382" w:rsidRPr="00C84382" w:rsidRDefault="00C84382" w:rsidP="00C84382">
      <w:pPr>
        <w:spacing w:after="0" w:line="240" w:lineRule="auto"/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</w:pPr>
      <w:r w:rsidRPr="00C84382"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  <w:t>lines in Jamaica’s own hand. Returned home</w:t>
      </w:r>
    </w:p>
    <w:p w:rsidR="00C84382" w:rsidRPr="00C84382" w:rsidRDefault="00C84382" w:rsidP="00C84382">
      <w:pPr>
        <w:spacing w:after="0" w:line="240" w:lineRule="auto"/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</w:pPr>
      <w:r w:rsidRPr="00C84382"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  <w:t xml:space="preserve">to knit tendons of memory with recipes, </w:t>
      </w:r>
    </w:p>
    <w:p w:rsidR="00C84382" w:rsidRPr="00C84382" w:rsidRDefault="00C84382" w:rsidP="00C84382">
      <w:pPr>
        <w:spacing w:after="0" w:line="240" w:lineRule="auto"/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</w:pPr>
      <w:r w:rsidRPr="00C84382"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  <w:t>with reflex to massage the raw patty</w:t>
      </w:r>
    </w:p>
    <w:p w:rsidR="00C84382" w:rsidRPr="00C84382" w:rsidRDefault="00C84382" w:rsidP="00C84382">
      <w:pPr>
        <w:spacing w:after="0" w:line="240" w:lineRule="auto"/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</w:pPr>
    </w:p>
    <w:p w:rsidR="00C84382" w:rsidRPr="00C84382" w:rsidRDefault="00C84382" w:rsidP="00C84382">
      <w:pPr>
        <w:spacing w:after="0" w:line="240" w:lineRule="auto"/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</w:pPr>
      <w:r w:rsidRPr="00C84382"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  <w:t>with spice, unspiral ripe peel</w:t>
      </w:r>
    </w:p>
    <w:p w:rsidR="00C84382" w:rsidRPr="00C84382" w:rsidRDefault="00C84382" w:rsidP="00C84382">
      <w:pPr>
        <w:spacing w:after="0" w:line="240" w:lineRule="auto"/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</w:pPr>
      <w:r w:rsidRPr="00C84382"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  <w:t>in one kiss-clean</w:t>
      </w:r>
    </w:p>
    <w:p w:rsidR="00C84382" w:rsidRPr="00C84382" w:rsidRDefault="00C84382" w:rsidP="00C84382">
      <w:pPr>
        <w:spacing w:after="0" w:line="240" w:lineRule="auto"/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</w:pPr>
      <w:r w:rsidRPr="00C84382"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  <w:t>clockwind, work that texture like patois</w:t>
      </w:r>
    </w:p>
    <w:p w:rsidR="00C84382" w:rsidRPr="00C84382" w:rsidRDefault="00C84382" w:rsidP="00C84382">
      <w:pPr>
        <w:spacing w:after="0" w:line="240" w:lineRule="auto"/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</w:pPr>
    </w:p>
    <w:p w:rsidR="00C84382" w:rsidRPr="00C84382" w:rsidRDefault="00C84382" w:rsidP="00C84382">
      <w:pPr>
        <w:spacing w:after="0" w:line="240" w:lineRule="auto"/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</w:pPr>
      <w:r w:rsidRPr="00C84382"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  <w:t>into oxtail stew. Craws full of starched English,</w:t>
      </w:r>
    </w:p>
    <w:p w:rsidR="00C84382" w:rsidRPr="00C84382" w:rsidRDefault="00C84382" w:rsidP="00C84382">
      <w:pPr>
        <w:spacing w:after="0" w:line="240" w:lineRule="auto"/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</w:pPr>
      <w:r w:rsidRPr="00C84382"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  <w:t>forbid to leave their set tables, we chew,</w:t>
      </w:r>
    </w:p>
    <w:p w:rsidR="00C84382" w:rsidRPr="00C84382" w:rsidRDefault="00C84382" w:rsidP="00C84382">
      <w:pPr>
        <w:spacing w:after="0" w:line="240" w:lineRule="auto"/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</w:pPr>
      <w:r w:rsidRPr="00C84382"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  <w:t>re-chew, till enunciation’s cleaned to bleached bone.</w:t>
      </w:r>
    </w:p>
    <w:p w:rsidR="00C84382" w:rsidRPr="00C84382" w:rsidRDefault="00C84382" w:rsidP="00C84382">
      <w:pPr>
        <w:spacing w:after="0" w:line="240" w:lineRule="auto"/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</w:pPr>
    </w:p>
    <w:p w:rsidR="00C84382" w:rsidRPr="00C84382" w:rsidRDefault="00C84382" w:rsidP="00C84382">
      <w:pPr>
        <w:spacing w:after="0" w:line="240" w:lineRule="auto"/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</w:pPr>
      <w:r w:rsidRPr="00C84382"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  <w:t xml:space="preserve">Off-trellis, their Catholic school cursive </w:t>
      </w:r>
      <w:r w:rsidRPr="00C84382"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  <w:br/>
        <w:t>sways on its root. My hair recalling childhood’s</w:t>
      </w:r>
    </w:p>
    <w:p w:rsidR="00C84382" w:rsidRPr="00C84382" w:rsidRDefault="00C84382" w:rsidP="00C84382">
      <w:pPr>
        <w:spacing w:after="0" w:line="240" w:lineRule="auto"/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</w:pPr>
      <w:r w:rsidRPr="00C84382"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  <w:t>signature cringe: its gel-pat flat lines, this</w:t>
      </w:r>
    </w:p>
    <w:p w:rsidR="00C84382" w:rsidRPr="00C84382" w:rsidRDefault="00C84382" w:rsidP="00C84382">
      <w:pPr>
        <w:spacing w:after="0" w:line="240" w:lineRule="auto"/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</w:pPr>
      <w:r w:rsidRPr="00C84382"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  <w:br/>
        <w:t>left-margin part, as if only reverent</w:t>
      </w:r>
    </w:p>
    <w:p w:rsidR="00C84382" w:rsidRPr="00C84382" w:rsidRDefault="00C84382" w:rsidP="00C84382">
      <w:pPr>
        <w:spacing w:after="0" w:line="240" w:lineRule="auto"/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</w:pPr>
      <w:r w:rsidRPr="00C84382"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  <w:t>penmanship might earn</w:t>
      </w:r>
    </w:p>
    <w:p w:rsidR="00C84382" w:rsidRPr="00C84382" w:rsidRDefault="00C84382" w:rsidP="00C84382">
      <w:pPr>
        <w:spacing w:after="0" w:line="240" w:lineRule="auto"/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</w:pPr>
      <w:r w:rsidRPr="00C84382">
        <w:rPr>
          <w:rFonts w:ascii="Times New Roman" w:eastAsia="EB Garamond" w:hAnsi="Times New Roman" w:cs="Times New Roman"/>
          <w:color w:val="000000" w:themeColor="text1"/>
          <w:sz w:val="24"/>
          <w:szCs w:val="24"/>
        </w:rPr>
        <w:t>the stray curlicues.</w:t>
      </w:r>
    </w:p>
    <w:sectPr w:rsidR="00C84382" w:rsidRPr="00C843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thelas">
    <w:altName w:val="Corbel"/>
    <w:charset w:val="4D"/>
    <w:family w:val="auto"/>
    <w:pitch w:val="variable"/>
    <w:sig w:usb0="00000001" w:usb1="5000205B" w:usb2="00000000" w:usb3="00000000" w:csb0="0000009B" w:csb1="00000000"/>
  </w:font>
  <w:font w:name="merriweather">
    <w:altName w:val="Cambria"/>
    <w:charset w:val="00"/>
    <w:family w:val="roman"/>
    <w:pitch w:val="default"/>
    <w:sig w:usb0="00000003" w:usb1="00000000" w:usb2="00000000" w:usb3="00000000" w:csb0="00000001" w:csb1="00000000"/>
  </w:font>
  <w:font w:name="Sabon Next LT">
    <w:altName w:val="Meiryo"/>
    <w:charset w:val="00"/>
    <w:family w:val="auto"/>
    <w:pitch w:val="variable"/>
    <w:sig w:usb0="A11526FF" w:usb1="D000000B" w:usb2="00010000" w:usb3="00000000" w:csb0="0000019F" w:csb1="00000000"/>
  </w:font>
  <w:font w:name="EB Garamond">
    <w:panose1 w:val="00000000000000000000"/>
    <w:charset w:val="00"/>
    <w:family w:val="auto"/>
    <w:pitch w:val="variable"/>
    <w:sig w:usb0="E00002FF" w:usb1="5201E4FB" w:usb2="00000028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382"/>
    <w:rsid w:val="009A3514"/>
    <w:rsid w:val="00C84382"/>
    <w:rsid w:val="00CC7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4382"/>
    <w:rPr>
      <w:rFonts w:ascii="Calibri" w:eastAsia="Calibri" w:hAnsi="Calibri" w:cs="Calibri"/>
      <w:color w:val="00000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84382"/>
    <w:pPr>
      <w:keepNext/>
      <w:keepLines/>
      <w:pageBreakBefore/>
      <w:tabs>
        <w:tab w:val="left" w:pos="2340"/>
      </w:tabs>
      <w:spacing w:before="10" w:after="100" w:afterAutospacing="1" w:line="240" w:lineRule="auto"/>
      <w:outlineLvl w:val="0"/>
    </w:pPr>
    <w:rPr>
      <w:rFonts w:ascii="Athelas" w:eastAsia="merriweather" w:hAnsi="Athelas" w:cs="Sabon Next LT"/>
      <w:color w:val="000000" w:themeColor="text1"/>
      <w:spacing w:val="48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4382"/>
    <w:rPr>
      <w:rFonts w:ascii="Athelas" w:eastAsia="merriweather" w:hAnsi="Athelas" w:cs="Sabon Next LT"/>
      <w:color w:val="000000" w:themeColor="text1"/>
      <w:spacing w:val="48"/>
      <w:sz w:val="24"/>
    </w:rPr>
  </w:style>
  <w:style w:type="character" w:styleId="Strong">
    <w:name w:val="Strong"/>
    <w:basedOn w:val="DefaultParagraphFont"/>
    <w:uiPriority w:val="22"/>
    <w:qFormat/>
    <w:rsid w:val="00C8438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4382"/>
    <w:rPr>
      <w:rFonts w:ascii="Calibri" w:eastAsia="Calibri" w:hAnsi="Calibri" w:cs="Calibri"/>
      <w:color w:val="00000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84382"/>
    <w:pPr>
      <w:keepNext/>
      <w:keepLines/>
      <w:pageBreakBefore/>
      <w:tabs>
        <w:tab w:val="left" w:pos="2340"/>
      </w:tabs>
      <w:spacing w:before="10" w:after="100" w:afterAutospacing="1" w:line="240" w:lineRule="auto"/>
      <w:outlineLvl w:val="0"/>
    </w:pPr>
    <w:rPr>
      <w:rFonts w:ascii="Athelas" w:eastAsia="merriweather" w:hAnsi="Athelas" w:cs="Sabon Next LT"/>
      <w:color w:val="000000" w:themeColor="text1"/>
      <w:spacing w:val="48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4382"/>
    <w:rPr>
      <w:rFonts w:ascii="Athelas" w:eastAsia="merriweather" w:hAnsi="Athelas" w:cs="Sabon Next LT"/>
      <w:color w:val="000000" w:themeColor="text1"/>
      <w:spacing w:val="48"/>
      <w:sz w:val="24"/>
    </w:rPr>
  </w:style>
  <w:style w:type="character" w:styleId="Strong">
    <w:name w:val="Strong"/>
    <w:basedOn w:val="DefaultParagraphFont"/>
    <w:uiPriority w:val="22"/>
    <w:qFormat/>
    <w:rsid w:val="00C8438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340</Words>
  <Characters>1847</Characters>
  <Application>Microsoft Office Word</Application>
  <DocSecurity>0</DocSecurity>
  <Lines>36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Jerome Murphy</dc:creator>
  <cp:lastModifiedBy>Jerome Murphy</cp:lastModifiedBy>
  <cp:revision>1</cp:revision>
  <dcterms:created xsi:type="dcterms:W3CDTF">2020-11-25T19:27:00Z</dcterms:created>
  <dcterms:modified xsi:type="dcterms:W3CDTF">2020-11-25T19:31:00Z</dcterms:modified>
</cp:coreProperties>
</file>